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FC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E653D7">
        <w:rPr>
          <w:rFonts w:ascii="Times New Roman" w:hAnsi="Times New Roman" w:cs="Times New Roman"/>
          <w:b/>
          <w:sz w:val="36"/>
        </w:rPr>
        <w:t>Lista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ugovora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za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202</w:t>
      </w:r>
      <w:r w:rsidR="007304E4">
        <w:rPr>
          <w:rFonts w:ascii="Times New Roman" w:hAnsi="Times New Roman" w:cs="Times New Roman"/>
          <w:b/>
          <w:sz w:val="36"/>
        </w:rPr>
        <w:t>4</w:t>
      </w:r>
      <w:r w:rsidRPr="00E653D7">
        <w:rPr>
          <w:rFonts w:ascii="Times New Roman" w:hAnsi="Times New Roman" w:cs="Times New Roman"/>
          <w:b/>
          <w:sz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6"/>
        </w:rPr>
        <w:t>g</w:t>
      </w:r>
      <w:r w:rsidRPr="00E653D7">
        <w:rPr>
          <w:rFonts w:ascii="Times New Roman" w:hAnsi="Times New Roman" w:cs="Times New Roman"/>
          <w:b/>
          <w:sz w:val="36"/>
        </w:rPr>
        <w:t>odinu</w:t>
      </w:r>
      <w:proofErr w:type="spellEnd"/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41"/>
        <w:gridCol w:w="5667"/>
        <w:gridCol w:w="3510"/>
        <w:gridCol w:w="3600"/>
      </w:tblGrid>
      <w:tr w:rsidR="00E653D7" w:rsidTr="006E228A">
        <w:trPr>
          <w:trHeight w:val="409"/>
        </w:trPr>
        <w:tc>
          <w:tcPr>
            <w:tcW w:w="741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653D7">
              <w:rPr>
                <w:rFonts w:ascii="Times New Roman" w:hAnsi="Times New Roman" w:cs="Times New Roman"/>
                <w:b/>
                <w:sz w:val="32"/>
              </w:rPr>
              <w:t>R.B</w:t>
            </w:r>
          </w:p>
        </w:tc>
        <w:tc>
          <w:tcPr>
            <w:tcW w:w="5667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Kratki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n</w:t>
            </w:r>
            <w:r w:rsidRPr="00E653D7">
              <w:rPr>
                <w:rFonts w:ascii="Times New Roman" w:hAnsi="Times New Roman" w:cs="Times New Roman"/>
                <w:b/>
                <w:sz w:val="32"/>
              </w:rPr>
              <w:t>aziv</w:t>
            </w:r>
            <w:proofErr w:type="spellEnd"/>
            <w:r w:rsidRPr="00E653D7">
              <w:rPr>
                <w:rFonts w:ascii="Times New Roman" w:hAnsi="Times New Roman" w:cs="Times New Roman"/>
                <w:b/>
                <w:sz w:val="32"/>
              </w:rPr>
              <w:t xml:space="preserve">) </w:t>
            </w:r>
            <w:proofErr w:type="spellStart"/>
            <w:r w:rsidRPr="00E653D7">
              <w:rPr>
                <w:rFonts w:ascii="Times New Roman" w:hAnsi="Times New Roman" w:cs="Times New Roman"/>
                <w:b/>
                <w:sz w:val="32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ugovora</w:t>
            </w:r>
            <w:proofErr w:type="spellEnd"/>
          </w:p>
        </w:tc>
        <w:tc>
          <w:tcPr>
            <w:tcW w:w="3510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izvo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lang w:val="hr-HR"/>
              </w:rPr>
              <w:t>đača</w:t>
            </w:r>
          </w:p>
        </w:tc>
        <w:tc>
          <w:tcPr>
            <w:tcW w:w="3600" w:type="dxa"/>
          </w:tcPr>
          <w:p w:rsidR="00015B5F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Vrijednost</w:t>
            </w:r>
            <w:proofErr w:type="spellEnd"/>
            <w:r w:rsidR="000C733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E653D7" w:rsidRDefault="000C733E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pdv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-om)</w:t>
            </w:r>
          </w:p>
        </w:tc>
      </w:tr>
      <w:tr w:rsidR="00865B2D" w:rsidTr="006E228A">
        <w:trPr>
          <w:trHeight w:val="409"/>
        </w:trPr>
        <w:tc>
          <w:tcPr>
            <w:tcW w:w="741" w:type="dxa"/>
          </w:tcPr>
          <w:p w:rsidR="00865B2D" w:rsidRPr="00E653D7" w:rsidRDefault="00865B2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5667" w:type="dxa"/>
          </w:tcPr>
          <w:p w:rsidR="00865B2D" w:rsidRPr="00B74847" w:rsidRDefault="00865B2D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UNDP/GCF-BiH10/00103202-RFP-CQ-CS-21-4-FRS</w:t>
            </w:r>
          </w:p>
          <w:p w:rsidR="00865B2D" w:rsidRPr="00B74847" w:rsidRDefault="00865B2D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Supervision of works 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5B2D" w:rsidRPr="00B74847" w:rsidRDefault="00865B2D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05.12.2024.godine)</w:t>
            </w:r>
          </w:p>
        </w:tc>
        <w:tc>
          <w:tcPr>
            <w:tcW w:w="3510" w:type="dxa"/>
          </w:tcPr>
          <w:p w:rsidR="00865B2D" w:rsidRPr="00B74847" w:rsidRDefault="00865B2D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Konzorcijum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čine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SEECO d.o.o. </w:t>
            </w:r>
            <w:proofErr w:type="spellStart"/>
            <w:r w:rsidR="003857EB" w:rsidRPr="00B748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EB" w:rsidRPr="00B74847">
              <w:rPr>
                <w:rFonts w:ascii="Times New Roman" w:hAnsi="Times New Roman" w:cs="Times New Roman"/>
                <w:sz w:val="24"/>
                <w:szCs w:val="24"/>
              </w:rPr>
              <w:t>Routi</w:t>
            </w: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ng d.o.o. Banja Luka</w:t>
            </w:r>
          </w:p>
        </w:tc>
        <w:tc>
          <w:tcPr>
            <w:tcW w:w="3600" w:type="dxa"/>
          </w:tcPr>
          <w:p w:rsidR="00F76422" w:rsidRPr="00B74847" w:rsidRDefault="00F7642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B2D" w:rsidRPr="00B74847" w:rsidRDefault="003857EB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344.267,94 BAM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2.</w:t>
            </w:r>
          </w:p>
        </w:tc>
        <w:tc>
          <w:tcPr>
            <w:tcW w:w="5667" w:type="dxa"/>
          </w:tcPr>
          <w:p w:rsidR="00E653D7" w:rsidRPr="00B74847" w:rsidRDefault="00090F43" w:rsidP="00B7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UNDP/GCF-BIH10/00103203-RFB-W-21-15-FRS</w:t>
            </w:r>
            <w:r w:rsidR="00E653D7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E653D7" w:rsidRPr="00B748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</w:t>
            </w:r>
            <w:r w:rsidR="00E653D7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653D7" w:rsidRPr="00B74847" w:rsidRDefault="00090F43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ustanove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JU OŠ “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Georgi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Stojkov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Rakovski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Banja Luka,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arhitektonsko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7EB" w:rsidRPr="00B74847" w:rsidRDefault="003857EB" w:rsidP="00FE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22.03.2024.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23.05.2024. I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31.07.2024.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E653D7" w:rsidRPr="00B74847" w:rsidRDefault="00E653D7" w:rsidP="0060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22" w:rsidRPr="00B74847" w:rsidRDefault="00603878" w:rsidP="0060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53D7" w:rsidRPr="00B74847" w:rsidRDefault="00F76422" w:rsidP="00603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3878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0F43" w:rsidRPr="00B74847">
              <w:rPr>
                <w:rFonts w:ascii="Times New Roman" w:hAnsi="Times New Roman" w:cs="Times New Roman"/>
                <w:sz w:val="24"/>
                <w:szCs w:val="24"/>
              </w:rPr>
              <w:t>„Proda-</w:t>
            </w:r>
            <w:proofErr w:type="spellStart"/>
            <w:r w:rsidR="00090F43" w:rsidRPr="00B74847">
              <w:rPr>
                <w:rFonts w:ascii="Times New Roman" w:hAnsi="Times New Roman" w:cs="Times New Roman"/>
                <w:sz w:val="24"/>
                <w:szCs w:val="24"/>
              </w:rPr>
              <w:t>mont”d.o.o</w:t>
            </w:r>
            <w:proofErr w:type="spellEnd"/>
            <w:r w:rsidR="00090F43" w:rsidRPr="00B74847">
              <w:rPr>
                <w:rFonts w:ascii="Times New Roman" w:hAnsi="Times New Roman" w:cs="Times New Roman"/>
                <w:sz w:val="24"/>
                <w:szCs w:val="24"/>
              </w:rPr>
              <w:t>. Doboj</w:t>
            </w:r>
          </w:p>
        </w:tc>
        <w:tc>
          <w:tcPr>
            <w:tcW w:w="3600" w:type="dxa"/>
          </w:tcPr>
          <w:p w:rsidR="00E653D7" w:rsidRPr="00B7484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B7484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B74847" w:rsidRDefault="00090F43" w:rsidP="006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1.567.669,58</w:t>
            </w:r>
            <w:r w:rsidR="00E653D7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BAM</w:t>
            </w:r>
          </w:p>
        </w:tc>
      </w:tr>
      <w:tr w:rsidR="00E653D7" w:rsidTr="006E228A">
        <w:trPr>
          <w:trHeight w:val="388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FE689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3.</w:t>
            </w:r>
          </w:p>
        </w:tc>
        <w:tc>
          <w:tcPr>
            <w:tcW w:w="5667" w:type="dxa"/>
          </w:tcPr>
          <w:p w:rsidR="00432F73" w:rsidRPr="00B74847" w:rsidRDefault="009E7D7F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UNDP/GCF-BIH10/00103203-RFB-W-21-19-FRS</w:t>
            </w:r>
          </w:p>
          <w:p w:rsidR="00E653D7" w:rsidRPr="00B74847" w:rsidRDefault="009E7D7F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ustanove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Donji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Žabar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Donji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Žabar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arhitektonsko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1C6" w:rsidRPr="00B74847" w:rsidRDefault="008521C6" w:rsidP="00FE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B6409"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="008B6409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8B6409"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="008B6409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28.02.2024. </w:t>
            </w:r>
            <w:proofErr w:type="spellStart"/>
            <w:r w:rsidR="008B6409"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432F73" w:rsidRPr="00B74847" w:rsidRDefault="00432F73" w:rsidP="0060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73" w:rsidRPr="00B74847" w:rsidRDefault="00432F73" w:rsidP="0060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B74847" w:rsidRDefault="00432F73" w:rsidP="0060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„Proda-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mont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 d.o.o. Doboj</w:t>
            </w:r>
          </w:p>
        </w:tc>
        <w:tc>
          <w:tcPr>
            <w:tcW w:w="3600" w:type="dxa"/>
          </w:tcPr>
          <w:p w:rsidR="00432F73" w:rsidRPr="00B74847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B74847" w:rsidRDefault="00F76422" w:rsidP="00F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E7D7F" w:rsidRPr="00B74847">
              <w:rPr>
                <w:rFonts w:ascii="Times New Roman" w:hAnsi="Times New Roman" w:cs="Times New Roman"/>
                <w:sz w:val="24"/>
                <w:szCs w:val="24"/>
              </w:rPr>
              <w:t>807.386,27 BAM</w:t>
            </w:r>
          </w:p>
          <w:p w:rsidR="008521C6" w:rsidRPr="00B74847" w:rsidRDefault="008521C6" w:rsidP="006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FE689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4.</w:t>
            </w:r>
          </w:p>
        </w:tc>
        <w:tc>
          <w:tcPr>
            <w:tcW w:w="5667" w:type="dxa"/>
          </w:tcPr>
          <w:p w:rsidR="00CD6964" w:rsidRPr="00B74847" w:rsidRDefault="00CD6964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UNDP/GCF-BiH10/00103203-RFP-CQ-CS-21-22-FRS</w:t>
            </w:r>
          </w:p>
          <w:p w:rsidR="00E653D7" w:rsidRPr="00B74847" w:rsidRDefault="00CD6964" w:rsidP="00FE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Preparation of technical design for retrofitting of public buildings 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projektovanje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892" w:rsidRPr="00B74847" w:rsidRDefault="00FE6892" w:rsidP="00FE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05.04.2024.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06.11.2024.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6E228A" w:rsidRPr="00B74847" w:rsidRDefault="006E228A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22" w:rsidRPr="00B74847" w:rsidRDefault="00F76422" w:rsidP="00FB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B74847" w:rsidRDefault="00FB26A0" w:rsidP="00FB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"ROUTING" d.o.o. </w:t>
            </w:r>
            <w:r w:rsidR="006E228A" w:rsidRPr="00B74847">
              <w:rPr>
                <w:rFonts w:ascii="Times New Roman" w:hAnsi="Times New Roman" w:cs="Times New Roman"/>
                <w:sz w:val="24"/>
                <w:szCs w:val="24"/>
              </w:rPr>
              <w:t>Banja Luka</w:t>
            </w:r>
          </w:p>
        </w:tc>
        <w:tc>
          <w:tcPr>
            <w:tcW w:w="3600" w:type="dxa"/>
          </w:tcPr>
          <w:p w:rsidR="006E228A" w:rsidRPr="00B74847" w:rsidRDefault="006E228A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8A" w:rsidRPr="00B74847" w:rsidRDefault="00714C4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408.973,</w:t>
            </w:r>
            <w:r w:rsidR="00FB26A0" w:rsidRPr="00B74847">
              <w:rPr>
                <w:rFonts w:ascii="Times New Roman" w:hAnsi="Times New Roman" w:cs="Times New Roman"/>
                <w:sz w:val="24"/>
                <w:szCs w:val="24"/>
              </w:rPr>
              <w:t>50 BAM</w:t>
            </w:r>
          </w:p>
          <w:p w:rsidR="00FE6892" w:rsidRPr="00B74847" w:rsidRDefault="00FE689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92" w:rsidRPr="00B74847" w:rsidRDefault="00FE689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187B" w:rsidRPr="00B74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0.523,50 BAM</w:t>
            </w:r>
          </w:p>
          <w:p w:rsidR="00FE6892" w:rsidRPr="00B74847" w:rsidRDefault="00FE689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novi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3D7" w:rsidRPr="00B7484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D7F" w:rsidTr="006E228A">
        <w:trPr>
          <w:trHeight w:val="409"/>
        </w:trPr>
        <w:tc>
          <w:tcPr>
            <w:tcW w:w="741" w:type="dxa"/>
          </w:tcPr>
          <w:p w:rsidR="009E7D7F" w:rsidRDefault="00FE689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5.</w:t>
            </w:r>
          </w:p>
        </w:tc>
        <w:tc>
          <w:tcPr>
            <w:tcW w:w="5667" w:type="dxa"/>
          </w:tcPr>
          <w:p w:rsidR="009E7D7F" w:rsidRPr="00B74847" w:rsidRDefault="00FB26A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UNDP/GCF-BiH10/00103203-RFP-CQ-CS-21-23-FRS</w:t>
            </w:r>
          </w:p>
          <w:p w:rsidR="00FB26A0" w:rsidRPr="00B74847" w:rsidRDefault="00FB26A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Supervision of works 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892" w:rsidRPr="00B74847" w:rsidRDefault="00FE6892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27.05.2024.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05.12.2024.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F76422" w:rsidRPr="00B74847" w:rsidRDefault="00F7642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7F" w:rsidRPr="00B74847" w:rsidRDefault="00FB26A0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“CPK” d.o.o. Banja Luka</w:t>
            </w:r>
          </w:p>
        </w:tc>
        <w:tc>
          <w:tcPr>
            <w:tcW w:w="3600" w:type="dxa"/>
          </w:tcPr>
          <w:p w:rsidR="009E7D7F" w:rsidRPr="00B74847" w:rsidRDefault="00714C4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260.687,</w:t>
            </w:r>
            <w:r w:rsidR="00FB26A0" w:rsidRPr="00B74847">
              <w:rPr>
                <w:rFonts w:ascii="Times New Roman" w:hAnsi="Times New Roman" w:cs="Times New Roman"/>
                <w:sz w:val="24"/>
                <w:szCs w:val="24"/>
              </w:rPr>
              <w:t>70 BAM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FE689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B74847" w:rsidRDefault="004A09D6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UNDP/GCF-BiH10/00103203-RFP-CQ-CS-21-24-FRS</w:t>
            </w:r>
          </w:p>
          <w:p w:rsidR="00714C46" w:rsidRPr="00B74847" w:rsidRDefault="00714C46" w:rsidP="00FE0370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DESIGN AUDIT FOR RETROFITTING OF PUBLIC BUILDINGS (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Revizija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6892" w:rsidRPr="00B74847" w:rsidRDefault="00FE6892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Anex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27.03.2024.,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17.06.2024.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05.12.2024. </w:t>
            </w:r>
            <w:proofErr w:type="spellStart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192679"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F76422" w:rsidRPr="00B74847" w:rsidRDefault="00F7642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B74847" w:rsidRDefault="00714C4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“URBIS CENTAR” d.o.o. Banja Luka</w:t>
            </w:r>
          </w:p>
        </w:tc>
        <w:tc>
          <w:tcPr>
            <w:tcW w:w="3600" w:type="dxa"/>
          </w:tcPr>
          <w:p w:rsidR="00FB26A0" w:rsidRPr="00B74847" w:rsidRDefault="00714C4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122.850,00 BAM</w:t>
            </w: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245.700,00 BAM</w:t>
            </w: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novi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192679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7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B74847" w:rsidRDefault="00D4275D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UNDP/GCF-BiH10/00103203-RFP-CQ-CS-21-25-FRS</w:t>
            </w:r>
          </w:p>
          <w:p w:rsidR="00D4275D" w:rsidRPr="00B74847" w:rsidRDefault="00D4275D" w:rsidP="00FE0370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ENERGY AUDITS</w:t>
            </w:r>
          </w:p>
          <w:p w:rsidR="00192679" w:rsidRPr="00B74847" w:rsidRDefault="00192679" w:rsidP="00FE0370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27.03.2024.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24.09.2024.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05.12.2024. </w:t>
            </w:r>
            <w:proofErr w:type="spellStart"/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:rsidR="00192679" w:rsidRPr="00B74847" w:rsidRDefault="00192679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D4275D" w:rsidRPr="00B74847" w:rsidRDefault="00D4275D" w:rsidP="00D4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“SEECO” d.o.o. Banja Luka</w:t>
            </w:r>
          </w:p>
        </w:tc>
        <w:tc>
          <w:tcPr>
            <w:tcW w:w="3600" w:type="dxa"/>
          </w:tcPr>
          <w:p w:rsidR="00FB26A0" w:rsidRPr="00B74847" w:rsidRDefault="00D4275D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174.330.00 BAM</w:t>
            </w: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340.938,00 BAM</w:t>
            </w:r>
          </w:p>
          <w:p w:rsidR="00192679" w:rsidRPr="00B74847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novi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192679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B74847" w:rsidRDefault="0062132A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UNDP/GCF-BiH10/00103203-RFP-CQ-CS-21-26-RS</w:t>
            </w:r>
          </w:p>
          <w:p w:rsidR="00413868" w:rsidRPr="00B74847" w:rsidRDefault="006A7AB4" w:rsidP="00FE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OVERSIGHT AND MEDIA CAMPAIGN</w:t>
            </w:r>
          </w:p>
          <w:p w:rsidR="00413868" w:rsidRPr="00B74847" w:rsidRDefault="00192679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05.12.2024.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F76422" w:rsidRPr="00B74847" w:rsidRDefault="00F76422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B74847" w:rsidRDefault="00413868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2132A" w:rsidRPr="00B74847">
              <w:rPr>
                <w:rFonts w:ascii="Times New Roman" w:hAnsi="Times New Roman" w:cs="Times New Roman"/>
                <w:sz w:val="24"/>
                <w:szCs w:val="24"/>
              </w:rPr>
              <w:t>ENOVA</w:t>
            </w: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" d.o.o. </w:t>
            </w:r>
            <w:r w:rsidR="0062132A" w:rsidRPr="00B74847"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  <w:tc>
          <w:tcPr>
            <w:tcW w:w="3600" w:type="dxa"/>
          </w:tcPr>
          <w:p w:rsidR="00F76422" w:rsidRPr="00B74847" w:rsidRDefault="00F76422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B74847" w:rsidRDefault="0062132A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413868" w:rsidRPr="00B74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413868" w:rsidRPr="00B74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3868"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BAM</w:t>
            </w:r>
          </w:p>
        </w:tc>
      </w:tr>
      <w:tr w:rsidR="00EE087E" w:rsidTr="006E228A">
        <w:trPr>
          <w:trHeight w:val="409"/>
        </w:trPr>
        <w:tc>
          <w:tcPr>
            <w:tcW w:w="741" w:type="dxa"/>
          </w:tcPr>
          <w:p w:rsidR="00EE087E" w:rsidRDefault="00EE087E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E087E" w:rsidRPr="00B74847" w:rsidRDefault="00EE087E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UNDP/GCF-BiH10/00103203-RFB-W-24-2-FRS</w:t>
            </w:r>
          </w:p>
          <w:p w:rsidR="00EE087E" w:rsidRPr="00B74847" w:rsidRDefault="00EE087E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JU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Opština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Petrovo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arhitektonsko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</w:p>
          <w:p w:rsidR="00BA75C0" w:rsidRPr="00B74847" w:rsidRDefault="00BA75C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11.09.2024.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10.12.2024.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F76422" w:rsidRPr="00B74847" w:rsidRDefault="00F76422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7E" w:rsidRPr="00B74847" w:rsidRDefault="00BA75C0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„Proda-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mont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 d.o.o. Doboj</w:t>
            </w:r>
          </w:p>
        </w:tc>
        <w:tc>
          <w:tcPr>
            <w:tcW w:w="3600" w:type="dxa"/>
          </w:tcPr>
          <w:p w:rsidR="00F76422" w:rsidRPr="00B74847" w:rsidRDefault="00F76422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7E" w:rsidRPr="00B74847" w:rsidRDefault="00BA75C0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1.095,388.10 BAM</w:t>
            </w:r>
          </w:p>
        </w:tc>
      </w:tr>
      <w:tr w:rsidR="00BA75C0" w:rsidTr="006E228A">
        <w:trPr>
          <w:trHeight w:val="409"/>
        </w:trPr>
        <w:tc>
          <w:tcPr>
            <w:tcW w:w="741" w:type="dxa"/>
          </w:tcPr>
          <w:p w:rsidR="00BA75C0" w:rsidRDefault="00BA75C0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BA75C0" w:rsidRPr="00B74847" w:rsidRDefault="00BA75C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UNDP/GCF-BiH10/00103203-RFB-W-24-3-FRS</w:t>
            </w:r>
          </w:p>
          <w:p w:rsidR="00BA75C0" w:rsidRPr="00B74847" w:rsidRDefault="00BA75C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ustanove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Opština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Petrovo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mašinska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</w:p>
          <w:p w:rsidR="00BA75C0" w:rsidRPr="00B74847" w:rsidRDefault="00BA75C0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potpisan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 11.09.2024.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F76422" w:rsidRPr="00B74847" w:rsidRDefault="00F76422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74847" w:rsidRDefault="00BA75C0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Topling</w:t>
            </w:r>
            <w:proofErr w:type="spellEnd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” d.o.o.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Prnjavor</w:t>
            </w:r>
            <w:proofErr w:type="spellEnd"/>
          </w:p>
        </w:tc>
        <w:tc>
          <w:tcPr>
            <w:tcW w:w="3600" w:type="dxa"/>
          </w:tcPr>
          <w:p w:rsidR="00F76422" w:rsidRPr="00B74847" w:rsidRDefault="00F76422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74847" w:rsidRDefault="00BA75C0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390,804,94 BAM</w:t>
            </w:r>
          </w:p>
        </w:tc>
      </w:tr>
      <w:tr w:rsidR="00AB5CD5" w:rsidTr="006E228A">
        <w:trPr>
          <w:trHeight w:val="409"/>
        </w:trPr>
        <w:tc>
          <w:tcPr>
            <w:tcW w:w="741" w:type="dxa"/>
          </w:tcPr>
          <w:p w:rsidR="00AB5CD5" w:rsidRDefault="00AB5CD5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  <w:r w:rsidR="00C978C4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AB5CD5" w:rsidRPr="00B74847" w:rsidRDefault="00AB5CD5" w:rsidP="00FE0370">
            <w:pPr>
              <w:ind w:left="9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UNDP/GCF-BiH10/00103203-RFB-W-24-4-FRS</w:t>
            </w:r>
          </w:p>
          <w:p w:rsidR="00AB5CD5" w:rsidRPr="00B74847" w:rsidRDefault="00AB5CD5" w:rsidP="00FE0370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Rekonstrukcija javne ustanove Narodna skupština Republike Srpske, Banja Luka, arhitektonsko građevinska faza,</w:t>
            </w:r>
          </w:p>
          <w:p w:rsidR="00AB5CD5" w:rsidRPr="00B74847" w:rsidRDefault="00AB5CD5" w:rsidP="00FE0370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Ugovor potpisan 17.09.2024. godine, Anex 1 potpisan 24.12.2024. godine</w:t>
            </w:r>
          </w:p>
        </w:tc>
        <w:tc>
          <w:tcPr>
            <w:tcW w:w="3510" w:type="dxa"/>
          </w:tcPr>
          <w:p w:rsidR="00F76422" w:rsidRPr="00B74847" w:rsidRDefault="00F76422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22" w:rsidRPr="00B74847" w:rsidRDefault="00F76422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D5" w:rsidRPr="00B74847" w:rsidRDefault="00A35F23" w:rsidP="0062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hAnsi="Times New Roman" w:cs="Times New Roman"/>
                <w:sz w:val="24"/>
                <w:szCs w:val="24"/>
              </w:rPr>
              <w:t xml:space="preserve">“Gradip” d.o.o. </w:t>
            </w:r>
            <w:proofErr w:type="spellStart"/>
            <w:r w:rsidRPr="00B74847">
              <w:rPr>
                <w:rFonts w:ascii="Times New Roman" w:hAnsi="Times New Roman" w:cs="Times New Roman"/>
                <w:sz w:val="24"/>
                <w:szCs w:val="24"/>
              </w:rPr>
              <w:t>Prnjavor</w:t>
            </w:r>
            <w:proofErr w:type="spellEnd"/>
          </w:p>
        </w:tc>
        <w:tc>
          <w:tcPr>
            <w:tcW w:w="3600" w:type="dxa"/>
          </w:tcPr>
          <w:p w:rsidR="00F76422" w:rsidRPr="00B74847" w:rsidRDefault="00F76422" w:rsidP="0062132A">
            <w:pPr>
              <w:ind w:left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F76422" w:rsidRPr="00B74847" w:rsidRDefault="00F76422" w:rsidP="0062132A">
            <w:pPr>
              <w:ind w:left="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AB5CD5" w:rsidRPr="00B74847" w:rsidRDefault="00A35F23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/>
              </w:rPr>
              <w:t>1.229.851,68</w:t>
            </w:r>
            <w:r w:rsidR="008B62DD" w:rsidRPr="00B74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/>
              </w:rPr>
              <w:t xml:space="preserve"> BAM</w:t>
            </w:r>
          </w:p>
        </w:tc>
      </w:tr>
      <w:bookmarkEnd w:id="0"/>
    </w:tbl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sectPr w:rsidR="00E653D7" w:rsidRPr="00E653D7" w:rsidSect="00E653D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D7"/>
    <w:rsid w:val="00015B5F"/>
    <w:rsid w:val="00090F43"/>
    <w:rsid w:val="000C2EF8"/>
    <w:rsid w:val="000C733E"/>
    <w:rsid w:val="00192679"/>
    <w:rsid w:val="001A6BB0"/>
    <w:rsid w:val="00322C23"/>
    <w:rsid w:val="003857EB"/>
    <w:rsid w:val="00413868"/>
    <w:rsid w:val="00432F73"/>
    <w:rsid w:val="004A09D6"/>
    <w:rsid w:val="005C2370"/>
    <w:rsid w:val="00603878"/>
    <w:rsid w:val="0062132A"/>
    <w:rsid w:val="00634257"/>
    <w:rsid w:val="0063689E"/>
    <w:rsid w:val="006A7AB4"/>
    <w:rsid w:val="006B6283"/>
    <w:rsid w:val="006E228A"/>
    <w:rsid w:val="00714C46"/>
    <w:rsid w:val="007304E4"/>
    <w:rsid w:val="007F2AAA"/>
    <w:rsid w:val="008521C6"/>
    <w:rsid w:val="00865B2D"/>
    <w:rsid w:val="008B62DD"/>
    <w:rsid w:val="008B6409"/>
    <w:rsid w:val="00941B84"/>
    <w:rsid w:val="00971BEA"/>
    <w:rsid w:val="00984958"/>
    <w:rsid w:val="009A6CFC"/>
    <w:rsid w:val="009E7D7F"/>
    <w:rsid w:val="00A35F23"/>
    <w:rsid w:val="00AB5CD5"/>
    <w:rsid w:val="00B37CEF"/>
    <w:rsid w:val="00B541C9"/>
    <w:rsid w:val="00B74847"/>
    <w:rsid w:val="00BA75C0"/>
    <w:rsid w:val="00BE051D"/>
    <w:rsid w:val="00C1187B"/>
    <w:rsid w:val="00C978C4"/>
    <w:rsid w:val="00CD0AF5"/>
    <w:rsid w:val="00CD6964"/>
    <w:rsid w:val="00D177C4"/>
    <w:rsid w:val="00D4275D"/>
    <w:rsid w:val="00D446CF"/>
    <w:rsid w:val="00E653D7"/>
    <w:rsid w:val="00EE087E"/>
    <w:rsid w:val="00F76422"/>
    <w:rsid w:val="00FB26A0"/>
    <w:rsid w:val="00FE0370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E422"/>
  <w15:docId w15:val="{967E530B-9FFB-406A-AB5D-A4BDA17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57"/>
  </w:style>
  <w:style w:type="paragraph" w:styleId="Heading1">
    <w:name w:val="heading 1"/>
    <w:aliases w:val="Document Header1,ClauseGroup_Title,TUNEL"/>
    <w:basedOn w:val="Normal"/>
    <w:next w:val="Normal"/>
    <w:link w:val="Heading1Char"/>
    <w:uiPriority w:val="9"/>
    <w:qFormat/>
    <w:rsid w:val="006342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Section-Title,Title Header2,Clause_No&amp;Name"/>
    <w:basedOn w:val="Normal"/>
    <w:next w:val="Normal"/>
    <w:link w:val="Heading2Char"/>
    <w:uiPriority w:val="9"/>
    <w:unhideWhenUsed/>
    <w:qFormat/>
    <w:rsid w:val="006342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Section Header3,Sub-Clause Paragraph,ClauseSub_No&amp;Name,Section Header3 Char Char,TUNEL1"/>
    <w:basedOn w:val="Normal"/>
    <w:next w:val="Normal"/>
    <w:link w:val="Heading3Char"/>
    <w:uiPriority w:val="9"/>
    <w:unhideWhenUsed/>
    <w:qFormat/>
    <w:rsid w:val="006342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Sub-Clause Sub-paragraph, Sub-Clause Sub-paragraph,ClauseSubSub_No&amp;Name"/>
    <w:basedOn w:val="Normal"/>
    <w:next w:val="Normal"/>
    <w:link w:val="Heading4Char"/>
    <w:uiPriority w:val="9"/>
    <w:unhideWhenUsed/>
    <w:qFormat/>
    <w:rsid w:val="006342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42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42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42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42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42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TUNEL Char"/>
    <w:basedOn w:val="DefaultParagraphFont"/>
    <w:link w:val="Heading1"/>
    <w:uiPriority w:val="9"/>
    <w:rsid w:val="006342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Section-Title Char,Title Header2 Char,Clause_No&amp;Name Char"/>
    <w:basedOn w:val="DefaultParagraphFont"/>
    <w:link w:val="Heading2"/>
    <w:uiPriority w:val="9"/>
    <w:rsid w:val="006342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Section Header3 Char,Sub-Clause Paragraph Char,ClauseSub_No&amp;Name Char,Section Header3 Char Char Char,TUNEL1 Char"/>
    <w:basedOn w:val="DefaultParagraphFont"/>
    <w:link w:val="Heading3"/>
    <w:uiPriority w:val="9"/>
    <w:rsid w:val="006342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Sub-Clause Sub-paragraph Char, Sub-Clause Sub-paragraph Char,ClauseSubSub_No&amp;Name Char"/>
    <w:basedOn w:val="DefaultParagraphFont"/>
    <w:link w:val="Heading4"/>
    <w:uiPriority w:val="9"/>
    <w:rsid w:val="006342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342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342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6342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42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342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42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2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42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4257"/>
    <w:rPr>
      <w:b/>
      <w:bCs/>
    </w:rPr>
  </w:style>
  <w:style w:type="character" w:styleId="Emphasis">
    <w:name w:val="Emphasis"/>
    <w:uiPriority w:val="20"/>
    <w:qFormat/>
    <w:rsid w:val="006342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4257"/>
    <w:pPr>
      <w:spacing w:after="0" w:line="240" w:lineRule="auto"/>
    </w:p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34257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34257"/>
  </w:style>
  <w:style w:type="paragraph" w:styleId="Quote">
    <w:name w:val="Quote"/>
    <w:basedOn w:val="Normal"/>
    <w:next w:val="Normal"/>
    <w:link w:val="QuoteChar"/>
    <w:uiPriority w:val="29"/>
    <w:qFormat/>
    <w:rsid w:val="006342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42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57"/>
    <w:rPr>
      <w:b/>
      <w:bCs/>
      <w:i/>
      <w:iCs/>
    </w:rPr>
  </w:style>
  <w:style w:type="character" w:styleId="SubtleEmphasis">
    <w:name w:val="Subtle Emphasis"/>
    <w:uiPriority w:val="19"/>
    <w:qFormat/>
    <w:rsid w:val="00634257"/>
    <w:rPr>
      <w:i/>
      <w:iCs/>
    </w:rPr>
  </w:style>
  <w:style w:type="character" w:styleId="IntenseEmphasis">
    <w:name w:val="Intense Emphasis"/>
    <w:uiPriority w:val="21"/>
    <w:qFormat/>
    <w:rsid w:val="00634257"/>
    <w:rPr>
      <w:b/>
      <w:bCs/>
    </w:rPr>
  </w:style>
  <w:style w:type="character" w:styleId="SubtleReference">
    <w:name w:val="Subtle Reference"/>
    <w:uiPriority w:val="31"/>
    <w:qFormat/>
    <w:rsid w:val="00634257"/>
    <w:rPr>
      <w:smallCaps/>
    </w:rPr>
  </w:style>
  <w:style w:type="character" w:styleId="IntenseReference">
    <w:name w:val="Intense Reference"/>
    <w:uiPriority w:val="32"/>
    <w:qFormat/>
    <w:rsid w:val="00634257"/>
    <w:rPr>
      <w:smallCaps/>
      <w:spacing w:val="5"/>
      <w:u w:val="single"/>
    </w:rPr>
  </w:style>
  <w:style w:type="character" w:styleId="BookTitle">
    <w:name w:val="Book Title"/>
    <w:uiPriority w:val="33"/>
    <w:qFormat/>
    <w:rsid w:val="006342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425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6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Jovic</dc:creator>
  <cp:lastModifiedBy>Natasa</cp:lastModifiedBy>
  <cp:revision>28</cp:revision>
  <dcterms:created xsi:type="dcterms:W3CDTF">2026-03-17T09:14:00Z</dcterms:created>
  <dcterms:modified xsi:type="dcterms:W3CDTF">2026-04-22T12:09:00Z</dcterms:modified>
</cp:coreProperties>
</file>